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14:paraId="58E7F395" w14:textId="77777777" w:rsidR="00D77A14" w:rsidRPr="008512B3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55788646" w14:textId="77777777" w:rsidR="00D77A14" w:rsidRPr="008512B3" w:rsidRDefault="00D77A14" w:rsidP="00D77A14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DIRECCIÓN GENERAL DE INCLUSIÓN Y ATENCIÓN HUMANITARIA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Exp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6F9D47" w14:textId="77777777" w:rsidR="00D77A14" w:rsidRPr="008512B3" w:rsidRDefault="00D77A14" w:rsidP="00A45870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 xml:space="preserve"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</w:t>
      </w:r>
      <w:proofErr w:type="spellStart"/>
      <w:r>
        <w:rPr>
          <w:rFonts w:ascii="Arial" w:hAnsi="Arial"/>
          <w:sz w:val="14"/>
          <w:szCs w:val="14"/>
          <w:lang w:val="es-ES"/>
        </w:rPr>
        <w:t>nº</w:t>
      </w:r>
      <w:proofErr w:type="spellEnd"/>
      <w:r>
        <w:rPr>
          <w:rFonts w:ascii="Arial" w:hAnsi="Arial"/>
          <w:sz w:val="14"/>
          <w:szCs w:val="14"/>
          <w:lang w:val="es-ES"/>
        </w:rPr>
        <w:t xml:space="preserve">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202FDB59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Sede electrónica del Ministerio o Registro Electrónico General de la Administración General del Estado</w:t>
      </w:r>
    </w:p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553EC23A" w14:textId="440F44B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proofErr w:type="gramStart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</w:t>
      </w:r>
      <w:proofErr w:type="gramEnd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S.G. de Programas de Atención Humanitaria y Centros de Migraciones</w:t>
      </w:r>
    </w:p>
    <w:p w14:paraId="63AE06EE" w14:textId="684931C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hyperlink r:id="rId7" w:history="1">
        <w:r w:rsidRPr="00C35593">
          <w:rPr>
            <w:rFonts w:ascii="Arial" w:hAnsi="Arial" w:cs="Arial"/>
            <w:i/>
            <w:iCs/>
            <w:color w:val="333333"/>
            <w:sz w:val="20"/>
            <w:szCs w:val="20"/>
          </w:rPr>
          <w:t>dpd@mitramiss.es</w:t>
        </w:r>
      </w:hyperlink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264CCCD4" w14:textId="6EC0C198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Finalidad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Gestión y concesión de las solicitudes de subvenciones convocadas por la Subdirección General de Programas de Atención Humanitaria y Centros de migraciones</w:t>
      </w:r>
    </w:p>
    <w:p w14:paraId="6B5A97DC" w14:textId="2CB8072C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Ejercicio de poderes públicos conferidos al responsable, con base legal para el desarrollo de la actividad </w:t>
      </w:r>
      <w:proofErr w:type="spellStart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>subvencional</w:t>
      </w:r>
      <w:proofErr w:type="spellEnd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8E7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5BC7C" w14:textId="77777777" w:rsidR="00997ABD" w:rsidRDefault="00997ABD" w:rsidP="004B0F3F">
      <w:r>
        <w:separator/>
      </w:r>
    </w:p>
  </w:endnote>
  <w:endnote w:type="continuationSeparator" w:id="0">
    <w:p w14:paraId="766D6749" w14:textId="77777777" w:rsidR="00997ABD" w:rsidRDefault="00997ABD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F4EE" w14:textId="77777777" w:rsidR="00EB6230" w:rsidRDefault="00EB62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5C69" w14:textId="77777777" w:rsidR="00661223" w:rsidRDefault="00661223" w:rsidP="00661223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bookmarkStart w:id="0" w:name="_GoBack"/>
    <w:r>
      <w:rPr>
        <w:rFonts w:ascii="Gill Sans MT" w:hAnsi="Gill Sans MT" w:cs="Arial"/>
        <w:sz w:val="14"/>
      </w:rPr>
      <w:t>DIR 3: E05040102</w:t>
    </w:r>
  </w:p>
  <w:bookmarkEnd w:id="0"/>
  <w:p w14:paraId="616778F7" w14:textId="2DEACEF4" w:rsidR="00EB6230" w:rsidRPr="00265B7F" w:rsidRDefault="00265B7F" w:rsidP="00265B7F">
    <w:pPr>
      <w:pStyle w:val="Piedepgina"/>
      <w:ind w:left="2124" w:firstLine="4956"/>
      <w:rPr>
        <w:sz w:val="20"/>
      </w:rPr>
    </w:pPr>
    <w:r w:rsidRPr="00265B7F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0F69" w14:textId="77777777" w:rsidR="00EB6230" w:rsidRDefault="00EB6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C1184" w14:textId="77777777" w:rsidR="00997ABD" w:rsidRDefault="00997ABD" w:rsidP="004B0F3F">
      <w:r>
        <w:separator/>
      </w:r>
    </w:p>
  </w:footnote>
  <w:footnote w:type="continuationSeparator" w:id="0">
    <w:p w14:paraId="32095D2D" w14:textId="77777777" w:rsidR="00997ABD" w:rsidRDefault="00997ABD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0179F" w14:textId="77777777" w:rsidR="00EB6230" w:rsidRDefault="00EB62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5EB9" w14:textId="352C2E92" w:rsidR="008E77C7" w:rsidRDefault="008E77C7">
    <w:pPr>
      <w:pStyle w:val="Encabezado"/>
    </w:pPr>
    <w:r w:rsidRPr="004B0F3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B90CC7" wp14:editId="4A6D02B8">
          <wp:simplePos x="0" y="0"/>
          <wp:positionH relativeFrom="column">
            <wp:posOffset>4168140</wp:posOffset>
          </wp:positionH>
          <wp:positionV relativeFrom="paragraph">
            <wp:posOffset>16510</wp:posOffset>
          </wp:positionV>
          <wp:extent cx="1664335" cy="630239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3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6230">
      <w:rPr>
        <w:noProof/>
      </w:rPr>
      <w:drawing>
        <wp:inline distT="0" distB="0" distL="0" distR="0" wp14:anchorId="7B0364A9" wp14:editId="46B87090">
          <wp:extent cx="2684088" cy="612000"/>
          <wp:effectExtent l="0" t="0" r="2540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088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B0DA46" w14:textId="77777777" w:rsidR="008E77C7" w:rsidRDefault="008E77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9004" w14:textId="77777777" w:rsidR="00EB6230" w:rsidRDefault="00EB62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B0036"/>
    <w:rsid w:val="0017371B"/>
    <w:rsid w:val="001B1493"/>
    <w:rsid w:val="00203B1E"/>
    <w:rsid w:val="00265B7F"/>
    <w:rsid w:val="003161B7"/>
    <w:rsid w:val="0031626C"/>
    <w:rsid w:val="004B0F3F"/>
    <w:rsid w:val="004B69BC"/>
    <w:rsid w:val="005D7930"/>
    <w:rsid w:val="00661223"/>
    <w:rsid w:val="008801F2"/>
    <w:rsid w:val="008E77C7"/>
    <w:rsid w:val="00915FEF"/>
    <w:rsid w:val="00997ABD"/>
    <w:rsid w:val="00A040C7"/>
    <w:rsid w:val="00A15904"/>
    <w:rsid w:val="00A30E18"/>
    <w:rsid w:val="00A42EF5"/>
    <w:rsid w:val="00A8696F"/>
    <w:rsid w:val="00D45C02"/>
    <w:rsid w:val="00D672D5"/>
    <w:rsid w:val="00D77A14"/>
    <w:rsid w:val="00DF2904"/>
    <w:rsid w:val="00E312F0"/>
    <w:rsid w:val="00E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dpd@mitramiss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4E29-E800-4F18-9585-2CD7A428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usuario0147</cp:lastModifiedBy>
  <cp:revision>3</cp:revision>
  <cp:lastPrinted>2020-03-31T11:20:00Z</cp:lastPrinted>
  <dcterms:created xsi:type="dcterms:W3CDTF">2020-06-15T11:13:00Z</dcterms:created>
  <dcterms:modified xsi:type="dcterms:W3CDTF">2020-06-15T11:32:00Z</dcterms:modified>
</cp:coreProperties>
</file>